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Weaving Energy, LLC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731519</wp:posOffset>
            </wp:positionV>
            <wp:extent cx="1828333" cy="1567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-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33" cy="1567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ab/>
      </w:r>
    </w:p>
    <w:p>
      <w:pPr>
        <w:pStyle w:val="Normal.0"/>
        <w:jc w:val="center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Rosemary Thompson</w:t>
        <w:tab/>
        <w:tab/>
        <w:tab/>
      </w:r>
    </w:p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>(315) 663-6725</w:t>
      </w:r>
    </w:p>
    <w:p>
      <w:pPr>
        <w:pStyle w:val="Normal.0"/>
        <w:jc w:val="center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"mailto:weavingenergy@yahoo.com"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weavingenergy@gmail.com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tl w:val="0"/>
        </w:rPr>
      </w:pPr>
      <w:r>
        <w:rPr>
          <w:rtl w:val="0"/>
          <w:lang w:val="en-US"/>
        </w:rPr>
        <w:t>6838 East Genesee St, Suite E, Fayetteville, NY 13066</w:t>
      </w: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CHILD NEUROFEEDBACK INTAKE FORM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INFORMATION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does your child prefer to be called?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Parent(s)/Guardian(s) Names: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City, State, Zip Code: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does the child live with: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numbers/Phone type: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 email/Permission to add to email list?:</w:t>
      </w:r>
    </w:p>
    <w:p>
      <w:pPr>
        <w:pStyle w:val="Normal.0"/>
        <w:spacing w:line="360" w:lineRule="auto"/>
        <w:jc w:val="center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Personal Information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</w:t>
      </w:r>
      <w:r>
        <w:rPr>
          <w:sz w:val="24"/>
          <w:szCs w:val="24"/>
          <w:rtl w:val="0"/>
          <w:lang w:val="en-US"/>
        </w:rPr>
        <w:t>/Age: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Current grade in school: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 attended: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Employment: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are your child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challenges and successes at school/work?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Additional Information</w:t>
      </w:r>
    </w:p>
    <w:p>
      <w:pPr>
        <w:pStyle w:val="Normal.0"/>
        <w:spacing w:line="360" w:lineRule="auto"/>
        <w:jc w:val="center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Does your child regularly or easily get headaches?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your child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eyes become easily tired/strained?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ist prescription medications taken, indicating frequency and for what symptoms: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ist vitamins, supplements, over the counter medications, topical products, herbs, etc. used: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 any chronic health conditions and the severity of symptoms (based on a scale of 0-10 where 0=no symptoms currently, 5= moderate severity, and 10=extremed severity):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 any mental health diagnosis the child has received: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Current food allergies or dietary conditions?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 other health/natural health resources you use/have used: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do you know about </w:t>
      </w:r>
      <w:r>
        <w:rPr>
          <w:sz w:val="24"/>
          <w:szCs w:val="24"/>
          <w:rtl w:val="0"/>
          <w:lang w:val="en-US"/>
        </w:rPr>
        <w:t>neurofeedback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Family History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share anything that you feel is relevant for </w:t>
      </w:r>
      <w:r>
        <w:rPr>
          <w:sz w:val="24"/>
          <w:szCs w:val="24"/>
          <w:rtl w:val="0"/>
          <w:lang w:val="en-US"/>
        </w:rPr>
        <w:t>the child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immediate and</w:t>
      </w:r>
      <w:r>
        <w:rPr>
          <w:sz w:val="24"/>
          <w:szCs w:val="24"/>
          <w:rtl w:val="0"/>
          <w:lang w:val="en-US"/>
        </w:rPr>
        <w:t xml:space="preserve"> extended family.</w:t>
      </w:r>
      <w:r>
        <w:rPr>
          <w:sz w:val="24"/>
          <w:szCs w:val="24"/>
          <w:rtl w:val="0"/>
          <w:lang w:val="en-US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Please also include if </w:t>
      </w:r>
      <w:r>
        <w:rPr>
          <w:sz w:val="24"/>
          <w:szCs w:val="24"/>
          <w:rtl w:val="0"/>
          <w:lang w:val="en-US"/>
        </w:rPr>
        <w:t>the child</w:t>
      </w:r>
      <w:r>
        <w:rPr>
          <w:sz w:val="24"/>
          <w:szCs w:val="24"/>
          <w:rtl w:val="0"/>
          <w:lang w:val="en-US"/>
        </w:rPr>
        <w:t xml:space="preserve"> ha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had vaccines and any patterns of disease, addiction, mental health concerns and abuse for you and/or your extended family: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QUESTIONNAIRES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These questionnaires are being used to gain information to assist in the neurofeedback process. They will not be used to diagnose any condition.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NEUROFEEDBACK QUESTIONNAIRE - PARENT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Never     2 - Not often     5 - Sometimes     7 - Often     10 - All the time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to</w:t>
      </w:r>
      <w:r>
        <w:rPr>
          <w:sz w:val="24"/>
          <w:szCs w:val="24"/>
          <w:rtl w:val="0"/>
          <w:lang w:val="en-US"/>
        </w:rPr>
        <w:t xml:space="preserve">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10, using the scale above</w:t>
      </w:r>
      <w:r>
        <w:rPr>
          <w:sz w:val="24"/>
          <w:szCs w:val="24"/>
          <w:rtl w:val="0"/>
          <w:lang w:val="en-US"/>
        </w:rPr>
        <w:t>, to describe how often your child experiences these difficulties: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Trouble controlling anger.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Feeling stuck and unable to change.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Feeling panicky and anxious in their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Feeling helpless.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Feeling on edge/tense/irritable.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Scattered my mind and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focus.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Overreacting emotionally.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Procrastinating.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They numb, distract, and/or avoid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They ruminate about their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They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make decisions.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They are stressed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Feeling like hiding rather than reaching out.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They are overwhelmed.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They are tired in their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Have symptoms of digestive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Have pain in their body.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Has memory problems (indicate short or long term)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Repeats questions or demands over and over.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Has repeating/circling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Take more time to think about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Has difficulty finding words.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Has decreased focus and/or attention.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Has problems with organizing.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Has to have things organized all the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Has problems with sequencing.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27. Has difficulty or does not finish what is started.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28. Has lost sense of direction.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29. Has lost old or familiar skills.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30. Lost the ability to remember dreams.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31. Has headaches.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32. Has nausea.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33. Has visual problems with no medical reason.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34. Has difficulty reading.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35. Has body weakness.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36. Is physically restless.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37. Is constipated.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38. Has sensory overload.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39. Experiences hallucinations.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40. Experiences flashbacks.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41. Has trouble regulating body temperature.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42. Has food preferences that have dramatically changed.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43. Is slow to react to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44. Has poor balance.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45. Has altered speech.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NEUROFEEDBACK QUESTIONNAIRE - CHILD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Never     2 - Not often     5 - Sometimes     7 - Often     10 - All the time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(For young children they can answer true or false)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to</w:t>
      </w:r>
      <w:r>
        <w:rPr>
          <w:sz w:val="24"/>
          <w:szCs w:val="24"/>
          <w:rtl w:val="0"/>
          <w:lang w:val="en-US"/>
        </w:rPr>
        <w:t xml:space="preserve">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10, using the scale above</w:t>
      </w:r>
      <w:r>
        <w:rPr>
          <w:sz w:val="24"/>
          <w:szCs w:val="24"/>
          <w:rtl w:val="0"/>
          <w:lang w:val="en-US"/>
        </w:rPr>
        <w:t>, to describe how often you experience these difficulties: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 have trouble controlling anger.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 feel stuck and unable to change.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I feel panicky and anxious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 feel helpless.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I feel on edge/tense/irritable.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 am scattered in my mind and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focus.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I find myself overreacting emotionally.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I put off doing things that need to be done.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I numb, distract, and/or avoid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stop thinking about my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make decisions.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I am stressed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I feel like hiding rather than talking to or being with someone.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I am overwhelmed.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I am tired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I have symptoms of stomach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I have pain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I have trouble remembering things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I repeat what I want over and over.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I have thoughts that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changer go away for a long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I take more time to think about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I have trouble finding words.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It is hard for me to pay attention.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I am not organized.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I have to have things organized all the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do things in the right order.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27. I do not finish the things that I start.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28. I have no sense of direction.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29.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do things that I used to be able to do.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30. I never remember my dreams.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31. I have headaches.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32. I have nausea.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33. I have trouble seeing things clearly.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34. It is hard for me to read.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35. My body feels weak.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36. My body feels restless.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37. I get constipated.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38. I get overwhelmed when there is lot to see and hear at once.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39. I see or hear things that other people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40. I feel like bad memories are happening again.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41. I am too hot or too cold.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42. I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like the foods I did for a long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43. I am slow to react to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44. I have poor balance.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45. I have trouble speaking clearly.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